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E0" w:rsidRDefault="00F52461" w:rsidP="00F52461">
      <w:pPr>
        <w:pStyle w:val="Title"/>
        <w:jc w:val="left"/>
        <w:rPr>
          <w:rFonts w:ascii="Arial Black" w:hAnsi="Arial Black"/>
          <w:spacing w:val="40"/>
          <w:sz w:val="32"/>
          <w:szCs w:val="32"/>
        </w:rPr>
      </w:pPr>
      <w:r>
        <w:rPr>
          <w:noProof/>
        </w:rPr>
        <w:drawing>
          <wp:inline distT="0" distB="0" distL="0" distR="0" wp14:anchorId="5C78B42F" wp14:editId="1DA55A4D">
            <wp:extent cx="2768600" cy="796145"/>
            <wp:effectExtent l="0" t="0" r="0" b="0"/>
            <wp:docPr id="3" name="Picture 3" descr="George Mason University: Student Invol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Mason University: Student Involv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720" cy="818897"/>
                    </a:xfrm>
                    <a:prstGeom prst="rect">
                      <a:avLst/>
                    </a:prstGeom>
                    <a:noFill/>
                    <a:ln>
                      <a:noFill/>
                    </a:ln>
                  </pic:spPr>
                </pic:pic>
              </a:graphicData>
            </a:graphic>
          </wp:inline>
        </w:drawing>
      </w:r>
    </w:p>
    <w:p w:rsidR="00F52461" w:rsidRDefault="00F52461" w:rsidP="00C10B6F">
      <w:pPr>
        <w:pStyle w:val="Title"/>
        <w:rPr>
          <w:spacing w:val="40"/>
          <w:sz w:val="40"/>
          <w:szCs w:val="32"/>
        </w:rPr>
      </w:pPr>
    </w:p>
    <w:p w:rsidR="00C10B6F" w:rsidRPr="008D10E0" w:rsidRDefault="00C10B6F" w:rsidP="00C10B6F">
      <w:pPr>
        <w:pStyle w:val="Title"/>
        <w:rPr>
          <w:spacing w:val="40"/>
          <w:sz w:val="40"/>
          <w:szCs w:val="32"/>
        </w:rPr>
      </w:pPr>
      <w:r w:rsidRPr="008D10E0">
        <w:rPr>
          <w:spacing w:val="40"/>
          <w:sz w:val="40"/>
          <w:szCs w:val="32"/>
        </w:rPr>
        <w:t>Constitution Guide</w:t>
      </w:r>
    </w:p>
    <w:p w:rsidR="00C10B6F" w:rsidRPr="008D10E0" w:rsidRDefault="00C10B6F" w:rsidP="00357D1B">
      <w:pPr>
        <w:pStyle w:val="BodyText"/>
        <w:jc w:val="center"/>
        <w:rPr>
          <w:i w:val="0"/>
          <w:sz w:val="22"/>
          <w:szCs w:val="22"/>
          <w:u w:val="single"/>
        </w:rPr>
      </w:pPr>
    </w:p>
    <w:p w:rsidR="00357D1B" w:rsidRPr="008D10E0" w:rsidRDefault="00FA1702" w:rsidP="00357D1B">
      <w:pPr>
        <w:pStyle w:val="BodyText"/>
        <w:jc w:val="center"/>
        <w:rPr>
          <w:i w:val="0"/>
        </w:rPr>
      </w:pPr>
      <w:r w:rsidRPr="008D10E0">
        <w:rPr>
          <w:i w:val="0"/>
          <w:u w:val="single"/>
        </w:rPr>
        <w:t>Please STRICTLY follow this format including bullets and numbering</w:t>
      </w:r>
      <w:r w:rsidRPr="008D10E0">
        <w:rPr>
          <w:i w:val="0"/>
        </w:rPr>
        <w:t>.</w:t>
      </w:r>
      <w:r w:rsidR="00C10B6F" w:rsidRPr="008D10E0">
        <w:rPr>
          <w:i w:val="0"/>
        </w:rPr>
        <w:t xml:space="preserve"> </w:t>
      </w:r>
      <w:r w:rsidR="008D10E0">
        <w:rPr>
          <w:i w:val="0"/>
        </w:rPr>
        <w:br/>
      </w:r>
      <w:r w:rsidR="00C10B6F" w:rsidRPr="008D10E0">
        <w:rPr>
          <w:i w:val="0"/>
        </w:rPr>
        <w:t>Failure to include any of the points listed below will result in the delay of your organization’s approval for the following academic year.</w:t>
      </w:r>
    </w:p>
    <w:p w:rsidR="00C10B6F" w:rsidRPr="008D10E0" w:rsidRDefault="00C10B6F" w:rsidP="00357D1B">
      <w:pPr>
        <w:pStyle w:val="BodyText"/>
        <w:jc w:val="center"/>
        <w:rPr>
          <w:i w:val="0"/>
        </w:rPr>
      </w:pPr>
    </w:p>
    <w:p w:rsidR="009D626F" w:rsidRPr="008D10E0" w:rsidRDefault="009D626F" w:rsidP="009D626F">
      <w:pPr>
        <w:pStyle w:val="BodyText"/>
        <w:rPr>
          <w:i w:val="0"/>
        </w:rPr>
      </w:pPr>
      <w:r w:rsidRPr="008D10E0">
        <w:rPr>
          <w:i w:val="0"/>
        </w:rPr>
        <w:t>Items to remember when drafting your constitution:</w:t>
      </w:r>
    </w:p>
    <w:p w:rsidR="002C17D1" w:rsidRPr="008D10E0" w:rsidRDefault="002C17D1" w:rsidP="001F1E8C">
      <w:pPr>
        <w:pStyle w:val="BodyText"/>
        <w:numPr>
          <w:ilvl w:val="0"/>
          <w:numId w:val="13"/>
        </w:numPr>
        <w:rPr>
          <w:i w:val="0"/>
        </w:rPr>
      </w:pPr>
      <w:r w:rsidRPr="008D10E0">
        <w:rPr>
          <w:b w:val="0"/>
          <w:i w:val="0"/>
        </w:rPr>
        <w:t xml:space="preserve">All sections described below </w:t>
      </w:r>
      <w:r w:rsidRPr="008D10E0">
        <w:rPr>
          <w:b w:val="0"/>
        </w:rPr>
        <w:t xml:space="preserve">must </w:t>
      </w:r>
      <w:r w:rsidRPr="008D10E0">
        <w:rPr>
          <w:b w:val="0"/>
          <w:i w:val="0"/>
        </w:rPr>
        <w:t>be included in some form in the organization’s constitution and by-laws.</w:t>
      </w:r>
    </w:p>
    <w:p w:rsidR="001F1E8C" w:rsidRPr="008D10E0" w:rsidRDefault="009D626F" w:rsidP="001F1E8C">
      <w:pPr>
        <w:pStyle w:val="BodyText"/>
        <w:numPr>
          <w:ilvl w:val="0"/>
          <w:numId w:val="13"/>
        </w:numPr>
        <w:rPr>
          <w:i w:val="0"/>
        </w:rPr>
      </w:pPr>
      <w:r w:rsidRPr="008D10E0">
        <w:rPr>
          <w:b w:val="0"/>
          <w:i w:val="0"/>
        </w:rPr>
        <w:t xml:space="preserve">All </w:t>
      </w:r>
      <w:r w:rsidRPr="008D10E0">
        <w:rPr>
          <w:i w:val="0"/>
          <w:highlight w:val="yellow"/>
        </w:rPr>
        <w:t>bolded</w:t>
      </w:r>
      <w:r w:rsidR="008D10E0" w:rsidRPr="008D10E0">
        <w:rPr>
          <w:i w:val="0"/>
          <w:highlight w:val="yellow"/>
        </w:rPr>
        <w:t>/highlighted</w:t>
      </w:r>
      <w:r w:rsidR="001F1E8C" w:rsidRPr="008D10E0">
        <w:rPr>
          <w:b w:val="0"/>
          <w:i w:val="0"/>
        </w:rPr>
        <w:t xml:space="preserve"> sections and </w:t>
      </w:r>
      <w:r w:rsidRPr="008D10E0">
        <w:rPr>
          <w:b w:val="0"/>
          <w:i w:val="0"/>
        </w:rPr>
        <w:t xml:space="preserve">clauses </w:t>
      </w:r>
      <w:r w:rsidRPr="008D10E0">
        <w:rPr>
          <w:b w:val="0"/>
        </w:rPr>
        <w:t>must</w:t>
      </w:r>
      <w:r w:rsidRPr="008D10E0">
        <w:rPr>
          <w:b w:val="0"/>
          <w:i w:val="0"/>
        </w:rPr>
        <w:t xml:space="preserve"> be included </w:t>
      </w:r>
      <w:r w:rsidRPr="008D10E0">
        <w:rPr>
          <w:b w:val="0"/>
          <w:i w:val="0"/>
          <w:u w:val="single"/>
        </w:rPr>
        <w:t>verbatim</w:t>
      </w:r>
      <w:r w:rsidRPr="008D10E0">
        <w:rPr>
          <w:b w:val="0"/>
          <w:i w:val="0"/>
        </w:rPr>
        <w:t xml:space="preserve"> in </w:t>
      </w:r>
      <w:r w:rsidR="002C17D1" w:rsidRPr="008D10E0">
        <w:rPr>
          <w:b w:val="0"/>
          <w:i w:val="0"/>
        </w:rPr>
        <w:t>the</w:t>
      </w:r>
      <w:r w:rsidRPr="008D10E0">
        <w:rPr>
          <w:b w:val="0"/>
          <w:i w:val="0"/>
        </w:rPr>
        <w:t xml:space="preserve"> organization’s constitution</w:t>
      </w:r>
      <w:r w:rsidR="001F1E8C" w:rsidRPr="008D10E0">
        <w:rPr>
          <w:i w:val="0"/>
        </w:rPr>
        <w:t xml:space="preserve">. </w:t>
      </w:r>
    </w:p>
    <w:p w:rsidR="001F1E8C" w:rsidRPr="008D10E0" w:rsidRDefault="001F1E8C" w:rsidP="001F1E8C">
      <w:pPr>
        <w:pStyle w:val="BodyText"/>
        <w:ind w:left="720"/>
        <w:rPr>
          <w:i w:val="0"/>
        </w:rPr>
      </w:pPr>
      <w:r w:rsidRPr="008D10E0">
        <w:rPr>
          <w:b w:val="0"/>
          <w:i w:val="0"/>
        </w:rPr>
        <w:t>These include:</w:t>
      </w:r>
    </w:p>
    <w:p w:rsidR="001F1E8C" w:rsidRPr="008D10E0" w:rsidRDefault="00C10B6F" w:rsidP="001F1E8C">
      <w:pPr>
        <w:pStyle w:val="BodyText"/>
        <w:numPr>
          <w:ilvl w:val="1"/>
          <w:numId w:val="13"/>
        </w:numPr>
        <w:rPr>
          <w:i w:val="0"/>
        </w:rPr>
      </w:pPr>
      <w:r w:rsidRPr="008D10E0">
        <w:rPr>
          <w:b w:val="0"/>
          <w:i w:val="0"/>
        </w:rPr>
        <w:t>Article Three: Membership/</w:t>
      </w:r>
      <w:r w:rsidR="00F15E66" w:rsidRPr="008D10E0">
        <w:rPr>
          <w:b w:val="0"/>
          <w:i w:val="0"/>
        </w:rPr>
        <w:t>N</w:t>
      </w:r>
      <w:r w:rsidR="001F1E8C" w:rsidRPr="008D10E0">
        <w:rPr>
          <w:b w:val="0"/>
          <w:i w:val="0"/>
        </w:rPr>
        <w:t>on-discriminatory clause</w:t>
      </w:r>
    </w:p>
    <w:p w:rsidR="009D626F" w:rsidRPr="008D10E0" w:rsidRDefault="009D626F" w:rsidP="001F1E8C">
      <w:pPr>
        <w:pStyle w:val="BodyText"/>
        <w:numPr>
          <w:ilvl w:val="2"/>
          <w:numId w:val="13"/>
        </w:numPr>
        <w:rPr>
          <w:i w:val="0"/>
        </w:rPr>
      </w:pPr>
      <w:r w:rsidRPr="008D10E0">
        <w:rPr>
          <w:b w:val="0"/>
          <w:i w:val="0"/>
        </w:rPr>
        <w:t>The non-discrimina</w:t>
      </w:r>
      <w:r w:rsidR="001F1E8C" w:rsidRPr="008D10E0">
        <w:rPr>
          <w:b w:val="0"/>
          <w:i w:val="0"/>
        </w:rPr>
        <w:t>tory</w:t>
      </w:r>
      <w:r w:rsidRPr="008D10E0">
        <w:rPr>
          <w:b w:val="0"/>
          <w:i w:val="0"/>
        </w:rPr>
        <w:t xml:space="preserve"> clause can only be altered for organizations with a religious affiliation, national Fraternity or Sorority affiliation, or </w:t>
      </w:r>
      <w:r w:rsidR="00F15E66" w:rsidRPr="008D10E0">
        <w:rPr>
          <w:b w:val="0"/>
          <w:i w:val="0"/>
        </w:rPr>
        <w:t>political affiliation.</w:t>
      </w:r>
    </w:p>
    <w:p w:rsidR="001F1E8C" w:rsidRPr="008D10E0" w:rsidRDefault="00C10B6F" w:rsidP="001F1E8C">
      <w:pPr>
        <w:pStyle w:val="BodyText"/>
        <w:numPr>
          <w:ilvl w:val="1"/>
          <w:numId w:val="13"/>
        </w:numPr>
        <w:rPr>
          <w:i w:val="0"/>
        </w:rPr>
      </w:pPr>
      <w:r w:rsidRPr="008D10E0">
        <w:rPr>
          <w:b w:val="0"/>
          <w:i w:val="0"/>
        </w:rPr>
        <w:t xml:space="preserve">Article Four: </w:t>
      </w:r>
      <w:r w:rsidR="00F15E66" w:rsidRPr="008D10E0">
        <w:rPr>
          <w:b w:val="0"/>
          <w:i w:val="0"/>
        </w:rPr>
        <w:t>A</w:t>
      </w:r>
      <w:r w:rsidR="001F1E8C" w:rsidRPr="008D10E0">
        <w:rPr>
          <w:b w:val="0"/>
          <w:i w:val="0"/>
        </w:rPr>
        <w:t>dvisor clause</w:t>
      </w:r>
    </w:p>
    <w:p w:rsidR="001F1E8C" w:rsidRPr="008D10E0" w:rsidRDefault="00C10B6F" w:rsidP="001F1E8C">
      <w:pPr>
        <w:pStyle w:val="BodyText"/>
        <w:numPr>
          <w:ilvl w:val="1"/>
          <w:numId w:val="13"/>
        </w:numPr>
        <w:rPr>
          <w:i w:val="0"/>
        </w:rPr>
      </w:pPr>
      <w:r w:rsidRPr="008D10E0">
        <w:rPr>
          <w:b w:val="0"/>
          <w:i w:val="0"/>
        </w:rPr>
        <w:t xml:space="preserve">Article Six: </w:t>
      </w:r>
      <w:r w:rsidR="00F15E66" w:rsidRPr="008D10E0">
        <w:rPr>
          <w:b w:val="0"/>
          <w:i w:val="0"/>
        </w:rPr>
        <w:t xml:space="preserve">Impeachment </w:t>
      </w:r>
      <w:r w:rsidR="00032DE1" w:rsidRPr="008D10E0">
        <w:rPr>
          <w:b w:val="0"/>
          <w:i w:val="0"/>
        </w:rPr>
        <w:t>clause</w:t>
      </w:r>
    </w:p>
    <w:p w:rsidR="006E2DF7" w:rsidRPr="008D10E0" w:rsidRDefault="00C10B6F" w:rsidP="009D626F">
      <w:pPr>
        <w:pStyle w:val="BodyText"/>
        <w:numPr>
          <w:ilvl w:val="1"/>
          <w:numId w:val="13"/>
        </w:numPr>
        <w:rPr>
          <w:i w:val="0"/>
        </w:rPr>
      </w:pPr>
      <w:r w:rsidRPr="008D10E0">
        <w:rPr>
          <w:b w:val="0"/>
          <w:i w:val="0"/>
        </w:rPr>
        <w:t xml:space="preserve">Article Nine: </w:t>
      </w:r>
      <w:r w:rsidR="006E2DF7" w:rsidRPr="008D10E0">
        <w:rPr>
          <w:b w:val="0"/>
          <w:i w:val="0"/>
        </w:rPr>
        <w:t>Amendments clause</w:t>
      </w:r>
    </w:p>
    <w:p w:rsidR="00F15E66" w:rsidRPr="008D10E0" w:rsidRDefault="00C10B6F" w:rsidP="009D626F">
      <w:pPr>
        <w:pStyle w:val="BodyText"/>
        <w:numPr>
          <w:ilvl w:val="1"/>
          <w:numId w:val="13"/>
        </w:numPr>
        <w:rPr>
          <w:i w:val="0"/>
        </w:rPr>
      </w:pPr>
      <w:r w:rsidRPr="008D10E0">
        <w:rPr>
          <w:b w:val="0"/>
          <w:i w:val="0"/>
        </w:rPr>
        <w:t xml:space="preserve">Article Ten: </w:t>
      </w:r>
      <w:r w:rsidR="00F15E66" w:rsidRPr="008D10E0">
        <w:rPr>
          <w:b w:val="0"/>
          <w:i w:val="0"/>
        </w:rPr>
        <w:t>R</w:t>
      </w:r>
      <w:r w:rsidR="001F1E8C" w:rsidRPr="008D10E0">
        <w:rPr>
          <w:b w:val="0"/>
          <w:i w:val="0"/>
        </w:rPr>
        <w:t>atification clause</w:t>
      </w:r>
    </w:p>
    <w:p w:rsidR="00F15E66" w:rsidRPr="008D10E0" w:rsidRDefault="00FA1702" w:rsidP="00F15E66">
      <w:pPr>
        <w:pStyle w:val="BodyText"/>
        <w:numPr>
          <w:ilvl w:val="0"/>
          <w:numId w:val="13"/>
        </w:numPr>
        <w:rPr>
          <w:b w:val="0"/>
          <w:i w:val="0"/>
        </w:rPr>
      </w:pPr>
      <w:r w:rsidRPr="008D10E0">
        <w:rPr>
          <w:b w:val="0"/>
          <w:i w:val="0"/>
        </w:rPr>
        <w:t xml:space="preserve">If you would like to make any changes </w:t>
      </w:r>
      <w:r w:rsidR="00357D1B" w:rsidRPr="008D10E0">
        <w:rPr>
          <w:b w:val="0"/>
          <w:i w:val="0"/>
        </w:rPr>
        <w:t xml:space="preserve">to this format, speak with the </w:t>
      </w:r>
      <w:r w:rsidR="008D10E0" w:rsidRPr="008D10E0">
        <w:rPr>
          <w:b w:val="0"/>
          <w:i w:val="0"/>
        </w:rPr>
        <w:t>Assistant Director</w:t>
      </w:r>
      <w:r w:rsidR="009D626F" w:rsidRPr="008D10E0">
        <w:rPr>
          <w:b w:val="0"/>
          <w:i w:val="0"/>
        </w:rPr>
        <w:t xml:space="preserve"> </w:t>
      </w:r>
      <w:r w:rsidR="00357D1B" w:rsidRPr="008D10E0">
        <w:rPr>
          <w:b w:val="0"/>
          <w:i w:val="0"/>
        </w:rPr>
        <w:t>for</w:t>
      </w:r>
      <w:r w:rsidR="00D64D4A" w:rsidRPr="008D10E0">
        <w:rPr>
          <w:b w:val="0"/>
          <w:i w:val="0"/>
        </w:rPr>
        <w:t xml:space="preserve"> </w:t>
      </w:r>
      <w:r w:rsidR="00CC7D5A" w:rsidRPr="008D10E0">
        <w:rPr>
          <w:b w:val="0"/>
          <w:i w:val="0"/>
        </w:rPr>
        <w:t xml:space="preserve">Student </w:t>
      </w:r>
      <w:r w:rsidR="00357D1B" w:rsidRPr="008D10E0">
        <w:rPr>
          <w:b w:val="0"/>
          <w:i w:val="0"/>
        </w:rPr>
        <w:t xml:space="preserve">Organizations </w:t>
      </w:r>
      <w:r w:rsidR="00CC7D5A" w:rsidRPr="008D10E0">
        <w:rPr>
          <w:b w:val="0"/>
          <w:i w:val="0"/>
        </w:rPr>
        <w:t xml:space="preserve">before doing so. </w:t>
      </w:r>
    </w:p>
    <w:p w:rsidR="00111332" w:rsidRPr="008D10E0" w:rsidRDefault="00FA1702" w:rsidP="00F15E66">
      <w:pPr>
        <w:pStyle w:val="BodyText"/>
        <w:numPr>
          <w:ilvl w:val="0"/>
          <w:numId w:val="13"/>
        </w:numPr>
        <w:rPr>
          <w:b w:val="0"/>
          <w:i w:val="0"/>
        </w:rPr>
      </w:pPr>
      <w:r w:rsidRPr="008D10E0">
        <w:rPr>
          <w:b w:val="0"/>
          <w:i w:val="0"/>
        </w:rPr>
        <w:t xml:space="preserve">Be sure to </w:t>
      </w:r>
      <w:r w:rsidR="00DB12C4" w:rsidRPr="008D10E0">
        <w:rPr>
          <w:b w:val="0"/>
          <w:i w:val="0"/>
        </w:rPr>
        <w:t xml:space="preserve">also </w:t>
      </w:r>
      <w:r w:rsidRPr="008D10E0">
        <w:rPr>
          <w:b w:val="0"/>
          <w:i w:val="0"/>
        </w:rPr>
        <w:t>provide the date the constitution was drafted</w:t>
      </w:r>
      <w:r w:rsidR="00C10B6F" w:rsidRPr="008D10E0">
        <w:rPr>
          <w:b w:val="0"/>
          <w:i w:val="0"/>
        </w:rPr>
        <w:t xml:space="preserve"> (at the top)</w:t>
      </w:r>
      <w:r w:rsidR="0076090A" w:rsidRPr="008D10E0">
        <w:rPr>
          <w:b w:val="0"/>
          <w:i w:val="0"/>
        </w:rPr>
        <w:t xml:space="preserve"> and any dates on which the constitution was up</w:t>
      </w:r>
      <w:r w:rsidR="00C10B6F" w:rsidRPr="008D10E0">
        <w:rPr>
          <w:b w:val="0"/>
          <w:i w:val="0"/>
        </w:rPr>
        <w:t>dated and ratified (at the end)—</w:t>
      </w:r>
      <w:proofErr w:type="gramStart"/>
      <w:r w:rsidR="00C10B6F" w:rsidRPr="008D10E0">
        <w:rPr>
          <w:b w:val="0"/>
          <w:i w:val="0"/>
        </w:rPr>
        <w:t>This</w:t>
      </w:r>
      <w:proofErr w:type="gramEnd"/>
      <w:r w:rsidR="00C10B6F" w:rsidRPr="008D10E0">
        <w:rPr>
          <w:b w:val="0"/>
          <w:i w:val="0"/>
        </w:rPr>
        <w:t xml:space="preserve"> is important for your organization to keep record of when changes to the constitution were made.</w:t>
      </w:r>
    </w:p>
    <w:p w:rsidR="00A32904" w:rsidRPr="008D10E0" w:rsidRDefault="00A32904" w:rsidP="00A32904">
      <w:pPr>
        <w:pStyle w:val="Subtitle"/>
        <w:pBdr>
          <w:bottom w:val="single" w:sz="12" w:space="1" w:color="auto"/>
        </w:pBdr>
        <w:jc w:val="center"/>
      </w:pPr>
    </w:p>
    <w:p w:rsidR="00784E24" w:rsidRPr="008D10E0" w:rsidRDefault="00784E24" w:rsidP="00784E24">
      <w:pPr>
        <w:pStyle w:val="Subtitle"/>
        <w:ind w:left="0" w:firstLine="0"/>
      </w:pPr>
    </w:p>
    <w:p w:rsidR="008F0BB3" w:rsidRPr="008D10E0" w:rsidRDefault="008F0BB3" w:rsidP="00A32904">
      <w:pPr>
        <w:pStyle w:val="Subtitle"/>
        <w:jc w:val="center"/>
        <w:rPr>
          <w:smallCaps/>
          <w:highlight w:val="yellow"/>
        </w:rPr>
      </w:pPr>
      <w:r w:rsidRPr="008D10E0">
        <w:rPr>
          <w:smallCaps/>
          <w:highlight w:val="yellow"/>
        </w:rPr>
        <w:t>Organization Name</w:t>
      </w:r>
    </w:p>
    <w:p w:rsidR="00A32904" w:rsidRPr="008D10E0" w:rsidRDefault="00A32904" w:rsidP="00A32904">
      <w:pPr>
        <w:pStyle w:val="Subtitle"/>
        <w:jc w:val="center"/>
      </w:pPr>
      <w:r w:rsidRPr="008D10E0">
        <w:rPr>
          <w:highlight w:val="yellow"/>
        </w:rPr>
        <w:t>Drafted on: (Insert Date)</w:t>
      </w:r>
    </w:p>
    <w:p w:rsidR="00111332" w:rsidRPr="008D10E0" w:rsidRDefault="00111332">
      <w:pPr>
        <w:pStyle w:val="Subtitle"/>
        <w:rPr>
          <w:b w:val="0"/>
          <w:bCs w:val="0"/>
        </w:rPr>
      </w:pPr>
    </w:p>
    <w:p w:rsidR="00111332" w:rsidRPr="008D10E0" w:rsidRDefault="00111332">
      <w:pPr>
        <w:pStyle w:val="Subtitle"/>
      </w:pPr>
      <w:r w:rsidRPr="008D10E0">
        <w:rPr>
          <w:b w:val="0"/>
          <w:bCs w:val="0"/>
        </w:rPr>
        <w:t>Article One</w:t>
      </w:r>
      <w:r w:rsidRPr="008D10E0">
        <w:tab/>
      </w:r>
      <w:r w:rsidRPr="008D10E0">
        <w:rPr>
          <w:smallCaps/>
          <w:highlight w:val="yellow"/>
        </w:rPr>
        <w:t>Name of Organization</w:t>
      </w:r>
      <w:r w:rsidRPr="008D10E0">
        <w:t xml:space="preserve"> </w:t>
      </w:r>
    </w:p>
    <w:p w:rsidR="00111332" w:rsidRPr="008D10E0" w:rsidRDefault="00111332">
      <w:pPr>
        <w:numPr>
          <w:ilvl w:val="0"/>
          <w:numId w:val="1"/>
        </w:numPr>
      </w:pPr>
      <w:r w:rsidRPr="008D10E0">
        <w:t>State the full name of the organization as well as the acronym if applicable.  For example, “The nam</w:t>
      </w:r>
      <w:r w:rsidR="00F15E66" w:rsidRPr="008D10E0">
        <w:t>e of this organization shall be (insert name)</w:t>
      </w:r>
      <w:r w:rsidRPr="008D10E0">
        <w:t>”</w:t>
      </w:r>
    </w:p>
    <w:p w:rsidR="00111332" w:rsidRPr="008D10E0" w:rsidRDefault="00111332">
      <w:pPr>
        <w:ind w:left="1440" w:hanging="1440"/>
      </w:pPr>
    </w:p>
    <w:p w:rsidR="00111332" w:rsidRPr="008D10E0" w:rsidRDefault="00111332">
      <w:pPr>
        <w:pStyle w:val="Heading1"/>
      </w:pPr>
      <w:r w:rsidRPr="008D10E0">
        <w:rPr>
          <w:b w:val="0"/>
          <w:bCs w:val="0"/>
        </w:rPr>
        <w:t>Article Two</w:t>
      </w:r>
      <w:r w:rsidRPr="008D10E0">
        <w:tab/>
      </w:r>
      <w:r w:rsidRPr="008D10E0">
        <w:rPr>
          <w:smallCaps/>
          <w:highlight w:val="yellow"/>
        </w:rPr>
        <w:t>Purpose of Organization</w:t>
      </w:r>
    </w:p>
    <w:p w:rsidR="00111332" w:rsidRPr="008D10E0" w:rsidRDefault="00111332">
      <w:pPr>
        <w:numPr>
          <w:ilvl w:val="0"/>
          <w:numId w:val="1"/>
        </w:numPr>
      </w:pPr>
      <w:r w:rsidRPr="008D10E0">
        <w:t>State the purpose of the organization.  You may also include the mission, goals, objectives, etc.</w:t>
      </w:r>
    </w:p>
    <w:p w:rsidR="00111332" w:rsidRPr="008D10E0" w:rsidRDefault="00111332">
      <w:pPr>
        <w:ind w:left="1440" w:hanging="1440"/>
      </w:pPr>
    </w:p>
    <w:p w:rsidR="00111332" w:rsidRPr="008D10E0" w:rsidRDefault="00111332">
      <w:pPr>
        <w:pStyle w:val="Heading1"/>
        <w:rPr>
          <w:smallCaps/>
        </w:rPr>
      </w:pPr>
      <w:r w:rsidRPr="008D10E0">
        <w:rPr>
          <w:b w:val="0"/>
          <w:bCs w:val="0"/>
        </w:rPr>
        <w:t>Article Three</w:t>
      </w:r>
      <w:r w:rsidRPr="008D10E0">
        <w:tab/>
      </w:r>
      <w:r w:rsidRPr="008D10E0">
        <w:rPr>
          <w:smallCaps/>
          <w:highlight w:val="yellow"/>
        </w:rPr>
        <w:t>Membership</w:t>
      </w:r>
    </w:p>
    <w:p w:rsidR="00111332" w:rsidRPr="008D10E0" w:rsidRDefault="00111332">
      <w:pPr>
        <w:numPr>
          <w:ilvl w:val="0"/>
          <w:numId w:val="1"/>
        </w:numPr>
        <w:rPr>
          <w:i/>
          <w:iCs/>
        </w:rPr>
      </w:pPr>
      <w:r w:rsidRPr="008D10E0">
        <w:rPr>
          <w:i/>
          <w:iCs/>
        </w:rPr>
        <w:t xml:space="preserve">The constitution MUST include this clause:  </w:t>
      </w:r>
    </w:p>
    <w:p w:rsidR="0084112A" w:rsidRPr="008D10E0" w:rsidRDefault="0084112A" w:rsidP="004C6841">
      <w:pPr>
        <w:pStyle w:val="ListParagraph"/>
        <w:numPr>
          <w:ilvl w:val="0"/>
          <w:numId w:val="1"/>
        </w:numPr>
        <w:rPr>
          <w:b/>
          <w:bCs/>
          <w:highlight w:val="yellow"/>
        </w:rPr>
      </w:pPr>
      <w:r w:rsidRPr="008D10E0">
        <w:rPr>
          <w:b/>
          <w:bCs/>
          <w:highlight w:val="yellow"/>
        </w:rPr>
        <w:t>Membership in this organization will not be restricted on the basis of</w:t>
      </w:r>
      <w:r w:rsidRPr="004C6841">
        <w:rPr>
          <w:b/>
          <w:bCs/>
          <w:highlight w:val="yellow"/>
        </w:rPr>
        <w:t xml:space="preserve"> </w:t>
      </w:r>
      <w:r w:rsidR="004C6841" w:rsidRPr="004C6841">
        <w:rPr>
          <w:b/>
          <w:bCs/>
          <w:highlight w:val="yellow"/>
        </w:rPr>
        <w:t>race, color, religion, national origin, sex, disability, veteran status, sexual orientation, gender identity, gender expression, age, marital status, pregnancy status or genetic information.</w:t>
      </w:r>
      <w:bookmarkStart w:id="0" w:name="_GoBack"/>
      <w:bookmarkEnd w:id="0"/>
    </w:p>
    <w:p w:rsidR="00111332" w:rsidRPr="008D10E0" w:rsidRDefault="00111332">
      <w:pPr>
        <w:numPr>
          <w:ilvl w:val="0"/>
          <w:numId w:val="1"/>
        </w:numPr>
      </w:pPr>
      <w:r w:rsidRPr="008D10E0">
        <w:lastRenderedPageBreak/>
        <w:t>State which people are qualified for membership</w:t>
      </w:r>
    </w:p>
    <w:p w:rsidR="00111332" w:rsidRPr="008D10E0" w:rsidRDefault="00111332">
      <w:pPr>
        <w:numPr>
          <w:ilvl w:val="0"/>
          <w:numId w:val="1"/>
        </w:numPr>
      </w:pPr>
      <w:r w:rsidRPr="008D10E0">
        <w:t xml:space="preserve">State that all active members must be </w:t>
      </w:r>
      <w:r w:rsidR="00500B23" w:rsidRPr="008D10E0">
        <w:t xml:space="preserve">currently </w:t>
      </w:r>
      <w:r w:rsidRPr="008D10E0">
        <w:t>enrolled GMU students with a</w:t>
      </w:r>
      <w:r w:rsidR="006955AA" w:rsidRPr="008D10E0">
        <w:t xml:space="preserve"> minimum academic achievement record defined as a</w:t>
      </w:r>
      <w:r w:rsidRPr="008D10E0">
        <w:t xml:space="preserve"> cumulative grade p</w:t>
      </w:r>
      <w:r w:rsidR="006955AA" w:rsidRPr="008D10E0">
        <w:t>oint average of at least a 2.0.</w:t>
      </w:r>
    </w:p>
    <w:p w:rsidR="00111332" w:rsidRPr="008D10E0" w:rsidRDefault="00111332" w:rsidP="00C10B6F">
      <w:pPr>
        <w:numPr>
          <w:ilvl w:val="0"/>
          <w:numId w:val="1"/>
        </w:numPr>
      </w:pPr>
      <w:r w:rsidRPr="008D10E0">
        <w:t xml:space="preserve">State the types of membership available. For example:  </w:t>
      </w:r>
      <w:r w:rsidRPr="008D10E0">
        <w:rPr>
          <w:b/>
          <w:bCs/>
          <w:i/>
          <w:iCs/>
          <w:highlight w:val="yellow"/>
        </w:rPr>
        <w:t>active</w:t>
      </w:r>
      <w:r w:rsidRPr="008D10E0">
        <w:t xml:space="preserve"> (</w:t>
      </w:r>
      <w:r w:rsidR="00500B23" w:rsidRPr="008D10E0">
        <w:t xml:space="preserve">currently enrolled </w:t>
      </w:r>
      <w:r w:rsidRPr="008D10E0">
        <w:t xml:space="preserve">GMU students who attend meetings/functions and pay dues if applicable); </w:t>
      </w:r>
      <w:r w:rsidRPr="008D10E0">
        <w:rPr>
          <w:b/>
          <w:bCs/>
          <w:i/>
          <w:iCs/>
          <w:highlight w:val="yellow"/>
        </w:rPr>
        <w:t>associate</w:t>
      </w:r>
      <w:r w:rsidRPr="008D10E0">
        <w:t xml:space="preserve"> (may include members of faculty/staff, community members or students from other schools); </w:t>
      </w:r>
      <w:r w:rsidRPr="008D10E0">
        <w:rPr>
          <w:b/>
          <w:bCs/>
          <w:i/>
          <w:iCs/>
          <w:highlight w:val="yellow"/>
        </w:rPr>
        <w:t>honorary</w:t>
      </w:r>
      <w:r w:rsidRPr="008D10E0">
        <w:t xml:space="preserve"> (alumni or community members).</w:t>
      </w:r>
    </w:p>
    <w:p w:rsidR="00111332" w:rsidRPr="008D10E0" w:rsidRDefault="00111332">
      <w:pPr>
        <w:numPr>
          <w:ilvl w:val="0"/>
          <w:numId w:val="1"/>
        </w:numPr>
      </w:pPr>
      <w:r w:rsidRPr="008D10E0">
        <w:t>State what a member must do in orde</w:t>
      </w:r>
      <w:r w:rsidR="00FA1702" w:rsidRPr="008D10E0">
        <w:t xml:space="preserve">r to be recognized as an active/associate/honorary/etc. </w:t>
      </w:r>
      <w:r w:rsidRPr="008D10E0">
        <w:t>member</w:t>
      </w:r>
    </w:p>
    <w:p w:rsidR="00111332" w:rsidRPr="008D10E0" w:rsidRDefault="00111332">
      <w:pPr>
        <w:numPr>
          <w:ilvl w:val="0"/>
          <w:numId w:val="1"/>
        </w:numPr>
      </w:pPr>
      <w:r w:rsidRPr="008D10E0">
        <w:t xml:space="preserve">State what rights and privileges </w:t>
      </w:r>
      <w:r w:rsidR="00FA1702" w:rsidRPr="008D10E0">
        <w:t xml:space="preserve">go along with each level of membership. For example: Only </w:t>
      </w:r>
      <w:r w:rsidR="00FA1702" w:rsidRPr="008D10E0">
        <w:rPr>
          <w:i/>
        </w:rPr>
        <w:t>active</w:t>
      </w:r>
      <w:r w:rsidR="00FA1702" w:rsidRPr="008D10E0">
        <w:t xml:space="preserve"> m</w:t>
      </w:r>
      <w:r w:rsidR="00500B23" w:rsidRPr="008D10E0">
        <w:t>embers may vote on</w:t>
      </w:r>
      <w:r w:rsidR="00FA1702" w:rsidRPr="008D10E0">
        <w:t xml:space="preserve"> matters </w:t>
      </w:r>
      <w:r w:rsidR="00500B23" w:rsidRPr="008D10E0">
        <w:t xml:space="preserve">(official or not) </w:t>
      </w:r>
      <w:r w:rsidR="00FA1702" w:rsidRPr="008D10E0">
        <w:t>including amendments, elections, and other motions brought forth in meetings.</w:t>
      </w:r>
    </w:p>
    <w:p w:rsidR="00111332" w:rsidRPr="008D10E0" w:rsidRDefault="00111332" w:rsidP="0076090A">
      <w:pPr>
        <w:numPr>
          <w:ilvl w:val="0"/>
          <w:numId w:val="1"/>
        </w:numPr>
      </w:pPr>
      <w:r w:rsidRPr="008D10E0">
        <w:t>State why and how membership privileges may be revoked</w:t>
      </w:r>
    </w:p>
    <w:p w:rsidR="00C10B6F" w:rsidRPr="008D10E0" w:rsidRDefault="00C10B6F" w:rsidP="00C10B6F">
      <w:pPr>
        <w:ind w:left="2160"/>
      </w:pPr>
    </w:p>
    <w:p w:rsidR="00111332" w:rsidRPr="008D10E0" w:rsidRDefault="00111332">
      <w:pPr>
        <w:pStyle w:val="Heading2"/>
        <w:rPr>
          <w:smallCaps/>
        </w:rPr>
      </w:pPr>
      <w:r w:rsidRPr="008D10E0">
        <w:rPr>
          <w:b w:val="0"/>
          <w:bCs w:val="0"/>
        </w:rPr>
        <w:t>Article Four</w:t>
      </w:r>
      <w:r w:rsidRPr="008D10E0">
        <w:tab/>
      </w:r>
      <w:r w:rsidRPr="008D10E0">
        <w:rPr>
          <w:smallCaps/>
          <w:highlight w:val="yellow"/>
        </w:rPr>
        <w:t>Officers</w:t>
      </w:r>
    </w:p>
    <w:p w:rsidR="00111332" w:rsidRPr="008D10E0" w:rsidRDefault="00111332">
      <w:pPr>
        <w:numPr>
          <w:ilvl w:val="0"/>
          <w:numId w:val="2"/>
        </w:numPr>
      </w:pPr>
      <w:r w:rsidRPr="008D10E0">
        <w:t>State the titles and duties of the officers to be selected by the membership</w:t>
      </w:r>
      <w:r w:rsidR="00FA1702" w:rsidRPr="008D10E0">
        <w:t xml:space="preserve"> and </w:t>
      </w:r>
      <w:r w:rsidR="00FA1702" w:rsidRPr="008D10E0">
        <w:rPr>
          <w:i/>
        </w:rPr>
        <w:t>explicitly list out what is expected of each officer</w:t>
      </w:r>
    </w:p>
    <w:p w:rsidR="00111332" w:rsidRPr="008D10E0" w:rsidRDefault="00111332">
      <w:pPr>
        <w:numPr>
          <w:ilvl w:val="0"/>
          <w:numId w:val="2"/>
        </w:numPr>
      </w:pPr>
      <w:r w:rsidRPr="008D10E0">
        <w:t xml:space="preserve">State any minimum qualifications officer candidates must </w:t>
      </w:r>
      <w:r w:rsidR="00D91BBB" w:rsidRPr="008D10E0">
        <w:t>have</w:t>
      </w:r>
      <w:r w:rsidRPr="008D10E0">
        <w:t xml:space="preserve"> such as class standing, minimum GPA, etc.</w:t>
      </w:r>
    </w:p>
    <w:p w:rsidR="00111332" w:rsidRPr="008D10E0" w:rsidRDefault="00111332">
      <w:pPr>
        <w:numPr>
          <w:ilvl w:val="0"/>
          <w:numId w:val="2"/>
        </w:numPr>
      </w:pPr>
      <w:r w:rsidRPr="008D10E0">
        <w:t>State the length of the officer’s term and term limits, if any</w:t>
      </w:r>
    </w:p>
    <w:p w:rsidR="00111332" w:rsidRPr="008D10E0" w:rsidRDefault="00111332">
      <w:pPr>
        <w:numPr>
          <w:ilvl w:val="0"/>
          <w:numId w:val="2"/>
        </w:numPr>
        <w:rPr>
          <w:b/>
          <w:bCs/>
        </w:rPr>
      </w:pPr>
      <w:r w:rsidRPr="008D10E0">
        <w:t>State why and how an officer may be removed from their duties</w:t>
      </w:r>
    </w:p>
    <w:p w:rsidR="0022254D" w:rsidRPr="008D10E0" w:rsidRDefault="00FA1702" w:rsidP="0022254D">
      <w:pPr>
        <w:numPr>
          <w:ilvl w:val="0"/>
          <w:numId w:val="2"/>
        </w:numPr>
        <w:rPr>
          <w:smallCaps/>
        </w:rPr>
      </w:pPr>
      <w:r w:rsidRPr="008D10E0">
        <w:t xml:space="preserve">At minimum, </w:t>
      </w:r>
      <w:r w:rsidR="004C6841">
        <w:t xml:space="preserve">a tier 1 RSO </w:t>
      </w:r>
      <w:r w:rsidRPr="008D10E0">
        <w:t xml:space="preserve">should have a </w:t>
      </w:r>
      <w:r w:rsidR="004C6841">
        <w:t>President and Treasurer. A Tier 2 RSO must have 2 additional officers (</w:t>
      </w:r>
      <w:r w:rsidRPr="008D10E0">
        <w:t>V. P., Secretary</w:t>
      </w:r>
      <w:r w:rsidR="004C6841">
        <w:t xml:space="preserve">, </w:t>
      </w:r>
      <w:proofErr w:type="spellStart"/>
      <w:r w:rsidR="004C6841">
        <w:t>etc</w:t>
      </w:r>
      <w:proofErr w:type="spellEnd"/>
      <w:r w:rsidR="004C6841">
        <w:t>). Ho</w:t>
      </w:r>
      <w:r w:rsidRPr="008D10E0">
        <w:t>wever, if you would like to have more officers, you may do so but only the aforementioned are required.</w:t>
      </w:r>
    </w:p>
    <w:p w:rsidR="0022793B" w:rsidRPr="008D10E0" w:rsidRDefault="0022793B" w:rsidP="0022254D">
      <w:pPr>
        <w:ind w:left="1800"/>
        <w:rPr>
          <w:b/>
          <w:smallCaps/>
        </w:rPr>
      </w:pPr>
    </w:p>
    <w:p w:rsidR="0022254D" w:rsidRPr="008D10E0" w:rsidRDefault="0022254D" w:rsidP="00F15E66">
      <w:pPr>
        <w:ind w:left="1440"/>
        <w:rPr>
          <w:smallCaps/>
        </w:rPr>
      </w:pPr>
      <w:r w:rsidRPr="008D10E0">
        <w:rPr>
          <w:b/>
          <w:smallCaps/>
          <w:highlight w:val="yellow"/>
        </w:rPr>
        <w:t>Advisor</w:t>
      </w:r>
      <w:r w:rsidR="008D10E0" w:rsidRPr="008D10E0">
        <w:rPr>
          <w:b/>
          <w:smallCaps/>
        </w:rPr>
        <w:t xml:space="preserve"> </w:t>
      </w:r>
      <w:r w:rsidR="008D10E0" w:rsidRPr="008D10E0">
        <w:rPr>
          <w:smallCaps/>
        </w:rPr>
        <w:t>(Tier 2 only)</w:t>
      </w:r>
    </w:p>
    <w:p w:rsidR="0022254D" w:rsidRPr="008D10E0" w:rsidRDefault="0022254D" w:rsidP="0022254D">
      <w:pPr>
        <w:numPr>
          <w:ilvl w:val="0"/>
          <w:numId w:val="3"/>
        </w:numPr>
        <w:rPr>
          <w:i/>
          <w:iCs/>
        </w:rPr>
      </w:pPr>
      <w:r w:rsidRPr="008D10E0">
        <w:rPr>
          <w:i/>
          <w:iCs/>
        </w:rPr>
        <w:t xml:space="preserve">The constitution MUST include this clause:  </w:t>
      </w:r>
    </w:p>
    <w:p w:rsidR="0022254D" w:rsidRPr="008D10E0" w:rsidRDefault="0022254D" w:rsidP="0022254D">
      <w:pPr>
        <w:ind w:left="2160"/>
      </w:pPr>
      <w:r w:rsidRPr="008D10E0">
        <w:rPr>
          <w:b/>
          <w:bCs/>
          <w:highlight w:val="yellow"/>
        </w:rPr>
        <w:t>The primary advisor shall be a member of the faculty or staff at George Mason University.</w:t>
      </w:r>
      <w:r w:rsidRPr="008D10E0">
        <w:rPr>
          <w:b/>
          <w:bCs/>
        </w:rPr>
        <w:t xml:space="preserve">  </w:t>
      </w:r>
    </w:p>
    <w:p w:rsidR="0022254D" w:rsidRPr="008D10E0" w:rsidRDefault="0022254D" w:rsidP="0022254D">
      <w:pPr>
        <w:numPr>
          <w:ilvl w:val="0"/>
          <w:numId w:val="3"/>
        </w:numPr>
      </w:pPr>
      <w:r w:rsidRPr="008D10E0">
        <w:t>State how the advisor will be selected</w:t>
      </w:r>
    </w:p>
    <w:p w:rsidR="0022254D" w:rsidRPr="008D10E0" w:rsidRDefault="0022254D" w:rsidP="0022254D">
      <w:pPr>
        <w:numPr>
          <w:ilvl w:val="0"/>
          <w:numId w:val="3"/>
        </w:numPr>
      </w:pPr>
      <w:r w:rsidRPr="008D10E0">
        <w:t>State why and how the advisor may be removed from their duties</w:t>
      </w:r>
    </w:p>
    <w:p w:rsidR="008D10E0" w:rsidRPr="008D10E0" w:rsidRDefault="0022254D" w:rsidP="008D10E0">
      <w:pPr>
        <w:numPr>
          <w:ilvl w:val="0"/>
          <w:numId w:val="3"/>
        </w:numPr>
      </w:pPr>
      <w:r w:rsidRPr="008D10E0">
        <w:t>State that the advisor may offer guidance and support for the organization, but MAY NOT have a vote</w:t>
      </w:r>
    </w:p>
    <w:p w:rsidR="00111332" w:rsidRPr="008D10E0" w:rsidRDefault="00111332">
      <w:pPr>
        <w:pStyle w:val="Heading2"/>
        <w:rPr>
          <w:b w:val="0"/>
          <w:bCs w:val="0"/>
        </w:rPr>
      </w:pPr>
    </w:p>
    <w:p w:rsidR="00111332" w:rsidRPr="008D10E0" w:rsidRDefault="00111332">
      <w:pPr>
        <w:pStyle w:val="Heading2"/>
      </w:pPr>
      <w:r w:rsidRPr="008D10E0">
        <w:rPr>
          <w:b w:val="0"/>
          <w:bCs w:val="0"/>
        </w:rPr>
        <w:t>Article Five</w:t>
      </w:r>
      <w:r w:rsidRPr="008D10E0">
        <w:tab/>
      </w:r>
      <w:r w:rsidRPr="008D10E0">
        <w:rPr>
          <w:smallCaps/>
          <w:highlight w:val="yellow"/>
        </w:rPr>
        <w:t>Elections</w:t>
      </w:r>
    </w:p>
    <w:p w:rsidR="00111332" w:rsidRPr="008D10E0" w:rsidRDefault="00111332">
      <w:pPr>
        <w:numPr>
          <w:ilvl w:val="0"/>
          <w:numId w:val="11"/>
        </w:numPr>
      </w:pPr>
      <w:r w:rsidRPr="008D10E0">
        <w:t xml:space="preserve">State approximately when elections will take place (usually </w:t>
      </w:r>
      <w:r w:rsidR="004C6841">
        <w:t>April</w:t>
      </w:r>
      <w:r w:rsidR="003A0A72" w:rsidRPr="008D10E0">
        <w:t xml:space="preserve">, and </w:t>
      </w:r>
      <w:r w:rsidR="003A0A72" w:rsidRPr="008D10E0">
        <w:rPr>
          <w:b/>
          <w:i/>
          <w:highlight w:val="yellow"/>
        </w:rPr>
        <w:t xml:space="preserve">must take place </w:t>
      </w:r>
      <w:r w:rsidR="004C6841" w:rsidRPr="004C6841">
        <w:rPr>
          <w:b/>
          <w:i/>
          <w:highlight w:val="yellow"/>
        </w:rPr>
        <w:t xml:space="preserve">before the next </w:t>
      </w:r>
      <w:r w:rsidR="004C6841">
        <w:rPr>
          <w:b/>
          <w:i/>
          <w:highlight w:val="yellow"/>
        </w:rPr>
        <w:t>RSO r</w:t>
      </w:r>
      <w:r w:rsidR="004C6841" w:rsidRPr="004C6841">
        <w:rPr>
          <w:b/>
          <w:i/>
          <w:highlight w:val="yellow"/>
        </w:rPr>
        <w:t>e-</w:t>
      </w:r>
      <w:r w:rsidR="004C6841">
        <w:rPr>
          <w:b/>
          <w:i/>
          <w:highlight w:val="yellow"/>
        </w:rPr>
        <w:t>r</w:t>
      </w:r>
      <w:r w:rsidR="004C6841" w:rsidRPr="004C6841">
        <w:rPr>
          <w:b/>
          <w:i/>
          <w:highlight w:val="yellow"/>
        </w:rPr>
        <w:t>egistration period</w:t>
      </w:r>
      <w:r w:rsidR="003A0A72" w:rsidRPr="008D10E0">
        <w:rPr>
          <w:i/>
        </w:rPr>
        <w:t xml:space="preserve"> to allow time for officer transitions and</w:t>
      </w:r>
      <w:r w:rsidR="004C6841">
        <w:rPr>
          <w:i/>
        </w:rPr>
        <w:t xml:space="preserve"> an accurate, up-to-date roster</w:t>
      </w:r>
      <w:r w:rsidR="003A0A72" w:rsidRPr="008D10E0">
        <w:rPr>
          <w:i/>
        </w:rPr>
        <w:t>)</w:t>
      </w:r>
      <w:r w:rsidR="004C6841">
        <w:rPr>
          <w:i/>
        </w:rPr>
        <w:t>.</w:t>
      </w:r>
    </w:p>
    <w:p w:rsidR="0022254D" w:rsidRPr="008D10E0" w:rsidRDefault="0022254D">
      <w:pPr>
        <w:numPr>
          <w:ilvl w:val="0"/>
          <w:numId w:val="11"/>
        </w:numPr>
      </w:pPr>
      <w:r w:rsidRPr="008D10E0">
        <w:t>Explicitly state details of the nominating procedure including the length of time allowed for nomination, who is allowed to submit nominations, and the method for submitting nominations.</w:t>
      </w:r>
    </w:p>
    <w:p w:rsidR="0022254D" w:rsidRPr="008D10E0" w:rsidRDefault="0022254D">
      <w:pPr>
        <w:numPr>
          <w:ilvl w:val="0"/>
          <w:numId w:val="11"/>
        </w:numPr>
      </w:pPr>
      <w:r w:rsidRPr="008D10E0">
        <w:t xml:space="preserve">State how nominees will present their qualifications. </w:t>
      </w:r>
    </w:p>
    <w:p w:rsidR="0022254D" w:rsidRPr="008D10E0" w:rsidRDefault="0022254D">
      <w:pPr>
        <w:numPr>
          <w:ilvl w:val="0"/>
          <w:numId w:val="11"/>
        </w:numPr>
      </w:pPr>
      <w:r w:rsidRPr="008D10E0">
        <w:t>Explicitly define the method that will be used for voting (usually secret ballot) and who will be responsible for tallying votes (usually a group of members).</w:t>
      </w:r>
    </w:p>
    <w:p w:rsidR="00111332" w:rsidRPr="008D10E0" w:rsidRDefault="0022254D" w:rsidP="0022254D">
      <w:pPr>
        <w:numPr>
          <w:ilvl w:val="0"/>
          <w:numId w:val="11"/>
        </w:numPr>
      </w:pPr>
      <w:r w:rsidRPr="008D10E0">
        <w:t>State procedure for runoffs in the event of a tie (if applicable)</w:t>
      </w:r>
    </w:p>
    <w:p w:rsidR="0022254D" w:rsidRPr="008D10E0" w:rsidRDefault="0022254D" w:rsidP="0022254D">
      <w:pPr>
        <w:numPr>
          <w:ilvl w:val="0"/>
          <w:numId w:val="11"/>
        </w:numPr>
      </w:pPr>
      <w:r w:rsidRPr="008D10E0">
        <w:lastRenderedPageBreak/>
        <w:t>State the procedure for transitioning of current and new officers (usually involves a short shadow period in which new officers are familiarized with operating procedures and necessary paperwork)</w:t>
      </w:r>
    </w:p>
    <w:p w:rsidR="00F15E66" w:rsidRPr="008D10E0" w:rsidRDefault="00F15E66" w:rsidP="00F15E66">
      <w:pPr>
        <w:rPr>
          <w:b/>
          <w:smallCaps/>
          <w:highlight w:val="yellow"/>
        </w:rPr>
      </w:pPr>
      <w:r w:rsidRPr="008D10E0">
        <w:t>Article Six</w:t>
      </w:r>
      <w:r w:rsidRPr="008D10E0">
        <w:tab/>
      </w:r>
      <w:r w:rsidRPr="008D10E0">
        <w:rPr>
          <w:b/>
          <w:smallCaps/>
          <w:highlight w:val="yellow"/>
        </w:rPr>
        <w:t>Impeachment</w:t>
      </w:r>
      <w:r w:rsidR="006E2DF7" w:rsidRPr="008D10E0">
        <w:rPr>
          <w:b/>
          <w:smallCaps/>
          <w:highlight w:val="yellow"/>
        </w:rPr>
        <w:t xml:space="preserve"> or Resignation</w:t>
      </w:r>
    </w:p>
    <w:p w:rsidR="006E2DF7" w:rsidRPr="008D10E0" w:rsidRDefault="006E2DF7" w:rsidP="00F15E66">
      <w:pPr>
        <w:numPr>
          <w:ilvl w:val="0"/>
          <w:numId w:val="14"/>
        </w:numPr>
        <w:rPr>
          <w:highlight w:val="yellow"/>
        </w:rPr>
      </w:pPr>
      <w:r w:rsidRPr="008D10E0">
        <w:rPr>
          <w:b/>
          <w:highlight w:val="yellow"/>
        </w:rPr>
        <w:t xml:space="preserve">Should an </w:t>
      </w:r>
      <w:r w:rsidR="00D7039B" w:rsidRPr="008D10E0">
        <w:rPr>
          <w:b/>
          <w:highlight w:val="yellow"/>
        </w:rPr>
        <w:t xml:space="preserve">elected </w:t>
      </w:r>
      <w:r w:rsidRPr="008D10E0">
        <w:rPr>
          <w:b/>
          <w:highlight w:val="yellow"/>
        </w:rPr>
        <w:t>officer fail to perform the responsibilities or abuse the privileges of their elected</w:t>
      </w:r>
      <w:r w:rsidR="00032DE1" w:rsidRPr="008D10E0">
        <w:rPr>
          <w:b/>
          <w:highlight w:val="yellow"/>
        </w:rPr>
        <w:t xml:space="preserve"> position</w:t>
      </w:r>
      <w:r w:rsidRPr="008D10E0">
        <w:rPr>
          <w:b/>
          <w:highlight w:val="yellow"/>
        </w:rPr>
        <w:t>, the officer shall be subject to impeachment and removal from their office.</w:t>
      </w:r>
    </w:p>
    <w:p w:rsidR="006E2DF7" w:rsidRPr="008D10E0" w:rsidRDefault="006E2DF7" w:rsidP="006E2DF7">
      <w:pPr>
        <w:numPr>
          <w:ilvl w:val="0"/>
          <w:numId w:val="14"/>
        </w:numPr>
      </w:pPr>
      <w:r w:rsidRPr="008D10E0">
        <w:t xml:space="preserve">State the procedures for removing an individual from their official position should they fail to perform the responsibilities or abuse the privileges of their elected or appointed position in the organization. </w:t>
      </w:r>
    </w:p>
    <w:p w:rsidR="001466E3" w:rsidRPr="008D10E0" w:rsidRDefault="001466E3" w:rsidP="006E2DF7">
      <w:pPr>
        <w:numPr>
          <w:ilvl w:val="0"/>
          <w:numId w:val="14"/>
        </w:numPr>
      </w:pPr>
      <w:r w:rsidRPr="008D10E0">
        <w:t xml:space="preserve">State the procedures for an individual wishing to resign from their position. </w:t>
      </w:r>
    </w:p>
    <w:p w:rsidR="00F15E66" w:rsidRPr="008D10E0" w:rsidRDefault="00F15E66" w:rsidP="0012047D">
      <w:pPr>
        <w:numPr>
          <w:ilvl w:val="0"/>
          <w:numId w:val="14"/>
        </w:numPr>
      </w:pPr>
      <w:r w:rsidRPr="008D10E0">
        <w:t xml:space="preserve">State the procedures for appointing or electing a new officer to a position that has been vacated should a current officer resign from their elected or appointed position or should a current officer be impeached or removed from their position. </w:t>
      </w:r>
    </w:p>
    <w:p w:rsidR="00111332" w:rsidRPr="008D10E0" w:rsidRDefault="00111332"/>
    <w:p w:rsidR="00111332" w:rsidRPr="008D10E0" w:rsidRDefault="00111332">
      <w:pPr>
        <w:pStyle w:val="Heading2"/>
      </w:pPr>
      <w:r w:rsidRPr="008D10E0">
        <w:rPr>
          <w:b w:val="0"/>
          <w:bCs w:val="0"/>
        </w:rPr>
        <w:t xml:space="preserve">Article </w:t>
      </w:r>
      <w:r w:rsidR="00F15E66" w:rsidRPr="008D10E0">
        <w:rPr>
          <w:b w:val="0"/>
          <w:bCs w:val="0"/>
        </w:rPr>
        <w:t>Seven</w:t>
      </w:r>
      <w:r w:rsidRPr="008D10E0">
        <w:tab/>
      </w:r>
      <w:r w:rsidRPr="008D10E0">
        <w:rPr>
          <w:smallCaps/>
          <w:highlight w:val="yellow"/>
        </w:rPr>
        <w:t>Meetings</w:t>
      </w:r>
    </w:p>
    <w:p w:rsidR="00111332" w:rsidRPr="008D10E0" w:rsidRDefault="00111332">
      <w:pPr>
        <w:numPr>
          <w:ilvl w:val="0"/>
          <w:numId w:val="5"/>
        </w:numPr>
      </w:pPr>
      <w:r w:rsidRPr="008D10E0">
        <w:t>State how often the group will meet (weekly, monthly, etc.)</w:t>
      </w:r>
    </w:p>
    <w:p w:rsidR="00111332" w:rsidRPr="008D10E0" w:rsidRDefault="00111332">
      <w:pPr>
        <w:numPr>
          <w:ilvl w:val="0"/>
          <w:numId w:val="5"/>
        </w:numPr>
      </w:pPr>
      <w:r w:rsidRPr="008D10E0">
        <w:t xml:space="preserve">State who presides at the meeting </w:t>
      </w:r>
    </w:p>
    <w:p w:rsidR="0022254D" w:rsidRPr="008D10E0" w:rsidRDefault="0022254D">
      <w:pPr>
        <w:numPr>
          <w:ilvl w:val="0"/>
          <w:numId w:val="5"/>
        </w:numPr>
      </w:pPr>
      <w:r w:rsidRPr="008D10E0">
        <w:t>State whether the executive board has separate meetings and if so, how often</w:t>
      </w:r>
    </w:p>
    <w:p w:rsidR="00111332" w:rsidRPr="008D10E0" w:rsidRDefault="00111332">
      <w:pPr>
        <w:numPr>
          <w:ilvl w:val="0"/>
          <w:numId w:val="5"/>
        </w:numPr>
      </w:pPr>
      <w:r w:rsidRPr="008D10E0">
        <w:t>State attendance policy, if any</w:t>
      </w:r>
    </w:p>
    <w:p w:rsidR="00111332" w:rsidRPr="008D10E0" w:rsidRDefault="00111332">
      <w:pPr>
        <w:numPr>
          <w:ilvl w:val="0"/>
          <w:numId w:val="5"/>
        </w:numPr>
      </w:pPr>
      <w:r w:rsidRPr="008D10E0">
        <w:t>State what the quorum is (usually a simple majority of the active membership plus one officer; or two-thirds of the active membership plus one officer)</w:t>
      </w:r>
    </w:p>
    <w:p w:rsidR="00111332" w:rsidRPr="008D10E0" w:rsidRDefault="00111332">
      <w:pPr>
        <w:numPr>
          <w:ilvl w:val="0"/>
          <w:numId w:val="5"/>
        </w:numPr>
      </w:pPr>
      <w:r w:rsidRPr="008D10E0">
        <w:t>State the procedure for calling special meetings</w:t>
      </w:r>
    </w:p>
    <w:p w:rsidR="00111332" w:rsidRPr="008D10E0" w:rsidRDefault="00111332">
      <w:pPr>
        <w:numPr>
          <w:ilvl w:val="0"/>
          <w:numId w:val="5"/>
        </w:numPr>
      </w:pPr>
      <w:r w:rsidRPr="008D10E0">
        <w:t>State parliamentary rules of order that will be used (usually the latest edition of Robert’s Rules of Order)</w:t>
      </w:r>
    </w:p>
    <w:p w:rsidR="00111332" w:rsidRPr="008D10E0" w:rsidRDefault="00111332"/>
    <w:p w:rsidR="00111332" w:rsidRPr="008D10E0" w:rsidRDefault="00111332">
      <w:r w:rsidRPr="008D10E0">
        <w:t xml:space="preserve">Article </w:t>
      </w:r>
      <w:r w:rsidR="00F15E66" w:rsidRPr="008D10E0">
        <w:t>Eight</w:t>
      </w:r>
      <w:r w:rsidRPr="008D10E0">
        <w:tab/>
      </w:r>
      <w:r w:rsidRPr="008D10E0">
        <w:rPr>
          <w:b/>
          <w:bCs/>
          <w:smallCaps/>
          <w:highlight w:val="yellow"/>
        </w:rPr>
        <w:t>Finance</w:t>
      </w:r>
    </w:p>
    <w:p w:rsidR="00111332" w:rsidRPr="008D10E0" w:rsidRDefault="00111332">
      <w:pPr>
        <w:numPr>
          <w:ilvl w:val="0"/>
          <w:numId w:val="8"/>
        </w:numPr>
      </w:pPr>
      <w:r w:rsidRPr="008D10E0">
        <w:t>State procedure for determining amount of dues and when they should be collected</w:t>
      </w:r>
      <w:r w:rsidR="0022254D" w:rsidRPr="008D10E0">
        <w:t xml:space="preserve"> if any.  For example: </w:t>
      </w:r>
      <w:r w:rsidR="0022254D" w:rsidRPr="008D10E0">
        <w:rPr>
          <w:i/>
        </w:rPr>
        <w:t>The amount of dues and the method of collection will be decided by a majority vote of the executive officers at the beginning of each semester for semi-annual dues or the beginning of each school year for annual dues.</w:t>
      </w:r>
    </w:p>
    <w:p w:rsidR="00111332" w:rsidRPr="008D10E0" w:rsidRDefault="00111332"/>
    <w:p w:rsidR="00111332" w:rsidRPr="008D10E0" w:rsidRDefault="00205CC8">
      <w:r w:rsidRPr="008D10E0">
        <w:t>Article Nine</w:t>
      </w:r>
      <w:r w:rsidR="00111332" w:rsidRPr="008D10E0">
        <w:tab/>
      </w:r>
      <w:r w:rsidR="00111332" w:rsidRPr="008D10E0">
        <w:rPr>
          <w:b/>
          <w:bCs/>
          <w:smallCaps/>
          <w:highlight w:val="yellow"/>
        </w:rPr>
        <w:t>Amendments</w:t>
      </w:r>
    </w:p>
    <w:p w:rsidR="0022254D" w:rsidRPr="008D10E0" w:rsidRDefault="00111332" w:rsidP="0022254D">
      <w:pPr>
        <w:numPr>
          <w:ilvl w:val="0"/>
          <w:numId w:val="7"/>
        </w:numPr>
      </w:pPr>
      <w:r w:rsidRPr="008D10E0">
        <w:t>State procedure for proposing and approving amendments to the constitution</w:t>
      </w:r>
    </w:p>
    <w:p w:rsidR="00C10B6F" w:rsidRPr="008D10E0" w:rsidRDefault="00111332" w:rsidP="00C10B6F">
      <w:pPr>
        <w:pStyle w:val="BodyTextIndent"/>
        <w:numPr>
          <w:ilvl w:val="0"/>
          <w:numId w:val="7"/>
        </w:numPr>
        <w:rPr>
          <w:b w:val="0"/>
          <w:bCs w:val="0"/>
          <w:i/>
          <w:iCs/>
        </w:rPr>
      </w:pPr>
      <w:r w:rsidRPr="008D10E0">
        <w:rPr>
          <w:b w:val="0"/>
          <w:bCs w:val="0"/>
          <w:i/>
          <w:iCs/>
        </w:rPr>
        <w:t>The constitution MUST include the following clause:</w:t>
      </w:r>
    </w:p>
    <w:p w:rsidR="00111332" w:rsidRPr="008D10E0" w:rsidRDefault="00111332" w:rsidP="00C10B6F">
      <w:pPr>
        <w:pStyle w:val="BodyTextIndent"/>
        <w:numPr>
          <w:ilvl w:val="0"/>
          <w:numId w:val="7"/>
        </w:numPr>
        <w:rPr>
          <w:b w:val="0"/>
          <w:bCs w:val="0"/>
          <w:i/>
          <w:iCs/>
          <w:highlight w:val="yellow"/>
        </w:rPr>
      </w:pPr>
      <w:r w:rsidRPr="008D10E0">
        <w:rPr>
          <w:highlight w:val="yellow"/>
        </w:rPr>
        <w:t xml:space="preserve">Student </w:t>
      </w:r>
      <w:r w:rsidR="00D64D4A" w:rsidRPr="008D10E0">
        <w:rPr>
          <w:highlight w:val="yellow"/>
        </w:rPr>
        <w:t xml:space="preserve">Involvement </w:t>
      </w:r>
      <w:r w:rsidRPr="008D10E0">
        <w:rPr>
          <w:highlight w:val="yellow"/>
        </w:rPr>
        <w:t>must review all amendments in the same manner as a completely new constitution.</w:t>
      </w:r>
    </w:p>
    <w:p w:rsidR="00111332" w:rsidRPr="008D10E0" w:rsidRDefault="00111332"/>
    <w:p w:rsidR="00111332" w:rsidRPr="008D10E0" w:rsidRDefault="00111332">
      <w:r w:rsidRPr="008D10E0">
        <w:t xml:space="preserve">Article </w:t>
      </w:r>
      <w:r w:rsidR="00205CC8" w:rsidRPr="008D10E0">
        <w:t>Ten</w:t>
      </w:r>
      <w:r w:rsidRPr="008D10E0">
        <w:tab/>
      </w:r>
      <w:r w:rsidRPr="008D10E0">
        <w:rPr>
          <w:b/>
          <w:bCs/>
          <w:smallCaps/>
          <w:highlight w:val="yellow"/>
        </w:rPr>
        <w:t>Ratification</w:t>
      </w:r>
    </w:p>
    <w:p w:rsidR="00111332" w:rsidRPr="008D10E0" w:rsidRDefault="00111332">
      <w:pPr>
        <w:numPr>
          <w:ilvl w:val="0"/>
          <w:numId w:val="6"/>
        </w:numPr>
      </w:pPr>
      <w:r w:rsidRPr="008D10E0">
        <w:t>State how the constitution will be ratified</w:t>
      </w:r>
    </w:p>
    <w:p w:rsidR="00C10B6F" w:rsidRPr="008D10E0" w:rsidRDefault="00111332" w:rsidP="00C10B6F">
      <w:pPr>
        <w:numPr>
          <w:ilvl w:val="0"/>
          <w:numId w:val="6"/>
        </w:numPr>
        <w:rPr>
          <w:i/>
          <w:iCs/>
        </w:rPr>
      </w:pPr>
      <w:r w:rsidRPr="008D10E0">
        <w:rPr>
          <w:i/>
          <w:iCs/>
        </w:rPr>
        <w:t>The constitution MUST include this clause:</w:t>
      </w:r>
    </w:p>
    <w:p w:rsidR="00111332" w:rsidRPr="008D10E0" w:rsidRDefault="00111332" w:rsidP="00C10B6F">
      <w:pPr>
        <w:numPr>
          <w:ilvl w:val="0"/>
          <w:numId w:val="6"/>
        </w:numPr>
        <w:rPr>
          <w:b/>
          <w:i/>
          <w:iCs/>
          <w:highlight w:val="yellow"/>
        </w:rPr>
      </w:pPr>
      <w:r w:rsidRPr="008D10E0">
        <w:rPr>
          <w:b/>
          <w:highlight w:val="yellow"/>
        </w:rPr>
        <w:t>This constitution shall become effective upon approval by a ¾</w:t>
      </w:r>
      <w:r w:rsidR="0084112A" w:rsidRPr="008D10E0">
        <w:rPr>
          <w:b/>
          <w:highlight w:val="yellow"/>
        </w:rPr>
        <w:t xml:space="preserve"> vote of the membership, and a Student Involvement staff member</w:t>
      </w:r>
      <w:r w:rsidRPr="008D10E0">
        <w:rPr>
          <w:b/>
          <w:highlight w:val="yellow"/>
        </w:rPr>
        <w:t>.</w:t>
      </w:r>
    </w:p>
    <w:p w:rsidR="00111332" w:rsidRPr="008D10E0" w:rsidRDefault="00111332"/>
    <w:p w:rsidR="0076090A" w:rsidRPr="008D10E0" w:rsidRDefault="0076090A">
      <w:r w:rsidRPr="008D10E0">
        <w:rPr>
          <w:highlight w:val="yellow"/>
        </w:rPr>
        <w:t>Constitution Ratified on: (dates constitution is amended and ratified)</w:t>
      </w:r>
    </w:p>
    <w:p w:rsidR="0076090A" w:rsidRDefault="0076090A"/>
    <w:p w:rsidR="00454CD1" w:rsidRPr="008D10E0" w:rsidRDefault="00454CD1" w:rsidP="00454CD1">
      <w:pPr>
        <w:jc w:val="center"/>
        <w:rPr>
          <w:b/>
          <w:bCs/>
          <w:color w:val="FF0000"/>
        </w:rPr>
      </w:pPr>
      <w:r w:rsidRPr="008D10E0">
        <w:rPr>
          <w:b/>
          <w:bCs/>
          <w:color w:val="FF0000"/>
        </w:rPr>
        <w:t xml:space="preserve">***If there are any additional articles that apply to your organization, place them </w:t>
      </w:r>
      <w:r w:rsidRPr="008D10E0">
        <w:rPr>
          <w:b/>
          <w:bCs/>
          <w:color w:val="FF0000"/>
          <w:u w:val="single"/>
        </w:rPr>
        <w:t>after</w:t>
      </w:r>
      <w:r w:rsidRPr="008D10E0">
        <w:rPr>
          <w:b/>
          <w:bCs/>
          <w:color w:val="FF0000"/>
        </w:rPr>
        <w:t xml:space="preserve"> Article Eight and </w:t>
      </w:r>
      <w:r w:rsidRPr="008D10E0">
        <w:rPr>
          <w:b/>
          <w:bCs/>
          <w:color w:val="FF0000"/>
          <w:u w:val="single"/>
        </w:rPr>
        <w:t>before</w:t>
      </w:r>
      <w:r w:rsidRPr="008D10E0">
        <w:rPr>
          <w:b/>
          <w:bCs/>
          <w:color w:val="FF0000"/>
        </w:rPr>
        <w:t xml:space="preserve"> Article Nine. Consult the </w:t>
      </w:r>
      <w:r w:rsidR="008D10E0" w:rsidRPr="008D10E0">
        <w:rPr>
          <w:b/>
          <w:bCs/>
          <w:color w:val="FF0000"/>
        </w:rPr>
        <w:t>Assistant Director</w:t>
      </w:r>
      <w:r w:rsidRPr="008D10E0">
        <w:rPr>
          <w:b/>
          <w:bCs/>
          <w:color w:val="FF0000"/>
        </w:rPr>
        <w:t xml:space="preserve"> for </w:t>
      </w:r>
      <w:r w:rsidR="00424827" w:rsidRPr="008D10E0">
        <w:rPr>
          <w:b/>
          <w:bCs/>
          <w:color w:val="FF0000"/>
        </w:rPr>
        <w:t>Student</w:t>
      </w:r>
      <w:r w:rsidRPr="008D10E0">
        <w:rPr>
          <w:b/>
          <w:bCs/>
          <w:color w:val="FF0000"/>
        </w:rPr>
        <w:t xml:space="preserve"> Organizations before doing so.</w:t>
      </w:r>
    </w:p>
    <w:p w:rsidR="00454CD1" w:rsidRPr="008D10E0" w:rsidRDefault="00454CD1">
      <w:pPr>
        <w:rPr>
          <w:sz w:val="16"/>
          <w:szCs w:val="16"/>
        </w:rPr>
      </w:pPr>
    </w:p>
    <w:sectPr w:rsidR="00454CD1" w:rsidRPr="008D10E0" w:rsidSect="00F52461">
      <w:footerReference w:type="default" r:id="rId8"/>
      <w:footerReference w:type="first" r:id="rId9"/>
      <w:pgSz w:w="12240" w:h="15840" w:code="1"/>
      <w:pgMar w:top="810" w:right="990" w:bottom="36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AD" w:rsidRDefault="00B454AD">
      <w:r>
        <w:separator/>
      </w:r>
    </w:p>
  </w:endnote>
  <w:endnote w:type="continuationSeparator" w:id="0">
    <w:p w:rsidR="00B454AD" w:rsidRDefault="00B4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EE" w:rsidRPr="008F5207" w:rsidRDefault="004B0BEE" w:rsidP="00A32904">
    <w:pPr>
      <w:jc w:val="center"/>
      <w:rPr>
        <w:color w:val="FF0000"/>
        <w:sz w:val="22"/>
        <w:szCs w:val="22"/>
      </w:rPr>
    </w:pPr>
  </w:p>
  <w:p w:rsidR="004B0BEE" w:rsidRPr="00BA255D" w:rsidRDefault="004B0BEE" w:rsidP="00BA255D">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EE" w:rsidRPr="00357D1B" w:rsidRDefault="004B0BEE" w:rsidP="00357D1B">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AD" w:rsidRDefault="00B454AD">
      <w:r>
        <w:separator/>
      </w:r>
    </w:p>
  </w:footnote>
  <w:footnote w:type="continuationSeparator" w:id="0">
    <w:p w:rsidR="00B454AD" w:rsidRDefault="00B45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228"/>
    <w:multiLevelType w:val="hybridMultilevel"/>
    <w:tmpl w:val="008A084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91D83"/>
    <w:multiLevelType w:val="hybridMultilevel"/>
    <w:tmpl w:val="E864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121BC"/>
    <w:multiLevelType w:val="hybridMultilevel"/>
    <w:tmpl w:val="33549F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EA72E15"/>
    <w:multiLevelType w:val="hybridMultilevel"/>
    <w:tmpl w:val="3CEE08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25F570A"/>
    <w:multiLevelType w:val="hybridMultilevel"/>
    <w:tmpl w:val="CD84D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A570CDD"/>
    <w:multiLevelType w:val="hybridMultilevel"/>
    <w:tmpl w:val="5BF4FF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C590E14"/>
    <w:multiLevelType w:val="hybridMultilevel"/>
    <w:tmpl w:val="B502C1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A8B7C75"/>
    <w:multiLevelType w:val="hybridMultilevel"/>
    <w:tmpl w:val="C5F86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4E6402"/>
    <w:multiLevelType w:val="hybridMultilevel"/>
    <w:tmpl w:val="D556F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2D86E60"/>
    <w:multiLevelType w:val="hybridMultilevel"/>
    <w:tmpl w:val="44E44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B61D0"/>
    <w:multiLevelType w:val="hybridMultilevel"/>
    <w:tmpl w:val="718C7A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5D738BF"/>
    <w:multiLevelType w:val="hybridMultilevel"/>
    <w:tmpl w:val="5CEC61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1284BA0"/>
    <w:multiLevelType w:val="hybridMultilevel"/>
    <w:tmpl w:val="E86408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D6F95"/>
    <w:multiLevelType w:val="hybridMultilevel"/>
    <w:tmpl w:val="008A0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24481"/>
    <w:multiLevelType w:val="hybridMultilevel"/>
    <w:tmpl w:val="9F6ED0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12"/>
  </w:num>
  <w:num w:numId="6">
    <w:abstractNumId w:val="14"/>
  </w:num>
  <w:num w:numId="7">
    <w:abstractNumId w:val="3"/>
  </w:num>
  <w:num w:numId="8">
    <w:abstractNumId w:val="10"/>
  </w:num>
  <w:num w:numId="9">
    <w:abstractNumId w:val="7"/>
  </w:num>
  <w:num w:numId="10">
    <w:abstractNumId w:val="13"/>
  </w:num>
  <w:num w:numId="11">
    <w:abstractNumId w:val="0"/>
  </w:num>
  <w:num w:numId="12">
    <w:abstractNumId w:val="2"/>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32"/>
    <w:rsid w:val="00032DE1"/>
    <w:rsid w:val="0005552F"/>
    <w:rsid w:val="000A0269"/>
    <w:rsid w:val="000C4C83"/>
    <w:rsid w:val="00111332"/>
    <w:rsid w:val="00112A97"/>
    <w:rsid w:val="0012047D"/>
    <w:rsid w:val="001466E3"/>
    <w:rsid w:val="001F1E8C"/>
    <w:rsid w:val="00205CC8"/>
    <w:rsid w:val="0022254D"/>
    <w:rsid w:val="0022793B"/>
    <w:rsid w:val="00250064"/>
    <w:rsid w:val="00253969"/>
    <w:rsid w:val="00264380"/>
    <w:rsid w:val="00273A86"/>
    <w:rsid w:val="002C17D1"/>
    <w:rsid w:val="00305679"/>
    <w:rsid w:val="00346170"/>
    <w:rsid w:val="00357D1B"/>
    <w:rsid w:val="00362450"/>
    <w:rsid w:val="003A0A72"/>
    <w:rsid w:val="00424827"/>
    <w:rsid w:val="00431BB8"/>
    <w:rsid w:val="00454CD1"/>
    <w:rsid w:val="004611D8"/>
    <w:rsid w:val="004B0BEE"/>
    <w:rsid w:val="004C6841"/>
    <w:rsid w:val="004E3849"/>
    <w:rsid w:val="00500B23"/>
    <w:rsid w:val="00565C20"/>
    <w:rsid w:val="005B07CA"/>
    <w:rsid w:val="005B31A4"/>
    <w:rsid w:val="006042A8"/>
    <w:rsid w:val="006955AA"/>
    <w:rsid w:val="006E2DF7"/>
    <w:rsid w:val="0076090A"/>
    <w:rsid w:val="00784E24"/>
    <w:rsid w:val="007C7BB1"/>
    <w:rsid w:val="007E0063"/>
    <w:rsid w:val="007E3A54"/>
    <w:rsid w:val="00820389"/>
    <w:rsid w:val="0084112A"/>
    <w:rsid w:val="00870EC7"/>
    <w:rsid w:val="008B30DB"/>
    <w:rsid w:val="008D10E0"/>
    <w:rsid w:val="008F0BB3"/>
    <w:rsid w:val="008F5207"/>
    <w:rsid w:val="00921B42"/>
    <w:rsid w:val="00926302"/>
    <w:rsid w:val="009279A0"/>
    <w:rsid w:val="00946403"/>
    <w:rsid w:val="009547A9"/>
    <w:rsid w:val="009672DB"/>
    <w:rsid w:val="009B6CEA"/>
    <w:rsid w:val="009D626F"/>
    <w:rsid w:val="00A32904"/>
    <w:rsid w:val="00A45A7C"/>
    <w:rsid w:val="00A6286F"/>
    <w:rsid w:val="00A75B64"/>
    <w:rsid w:val="00A92B06"/>
    <w:rsid w:val="00AA6BD0"/>
    <w:rsid w:val="00B07EB8"/>
    <w:rsid w:val="00B21285"/>
    <w:rsid w:val="00B44E7F"/>
    <w:rsid w:val="00B454AD"/>
    <w:rsid w:val="00B57DC6"/>
    <w:rsid w:val="00B951A4"/>
    <w:rsid w:val="00BA255D"/>
    <w:rsid w:val="00C10B6F"/>
    <w:rsid w:val="00C166C9"/>
    <w:rsid w:val="00C3668E"/>
    <w:rsid w:val="00CA6841"/>
    <w:rsid w:val="00CC7D5A"/>
    <w:rsid w:val="00CF264B"/>
    <w:rsid w:val="00D002A8"/>
    <w:rsid w:val="00D64D4A"/>
    <w:rsid w:val="00D64FC1"/>
    <w:rsid w:val="00D7039B"/>
    <w:rsid w:val="00D75C10"/>
    <w:rsid w:val="00D91BBB"/>
    <w:rsid w:val="00DA74E6"/>
    <w:rsid w:val="00DB034B"/>
    <w:rsid w:val="00DB12C4"/>
    <w:rsid w:val="00DC1C5F"/>
    <w:rsid w:val="00DD304B"/>
    <w:rsid w:val="00E0232A"/>
    <w:rsid w:val="00E41B20"/>
    <w:rsid w:val="00E71DC8"/>
    <w:rsid w:val="00E81118"/>
    <w:rsid w:val="00EE21F2"/>
    <w:rsid w:val="00F15E66"/>
    <w:rsid w:val="00F35309"/>
    <w:rsid w:val="00F52461"/>
    <w:rsid w:val="00F84C28"/>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C6EE6-0971-4623-B064-74E3AEBF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440" w:hanging="1440"/>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b/>
      <w:bCs/>
    </w:rPr>
  </w:style>
  <w:style w:type="paragraph" w:styleId="Title">
    <w:name w:val="Title"/>
    <w:basedOn w:val="Normal"/>
    <w:qFormat/>
    <w:pPr>
      <w:jc w:val="center"/>
    </w:pPr>
    <w:rPr>
      <w:b/>
      <w:bCs/>
    </w:rPr>
  </w:style>
  <w:style w:type="paragraph" w:styleId="Subtitle">
    <w:name w:val="Subtitle"/>
    <w:basedOn w:val="Normal"/>
    <w:qFormat/>
    <w:pPr>
      <w:ind w:left="1440" w:hanging="1440"/>
    </w:pPr>
    <w:rPr>
      <w:b/>
      <w:bCs/>
    </w:rPr>
  </w:style>
  <w:style w:type="paragraph" w:styleId="BodyText">
    <w:name w:val="Body Text"/>
    <w:basedOn w:val="Normal"/>
    <w:rPr>
      <w:b/>
      <w:bCs/>
      <w:i/>
      <w:iCs/>
    </w:rPr>
  </w:style>
  <w:style w:type="paragraph" w:styleId="Header">
    <w:name w:val="header"/>
    <w:basedOn w:val="Normal"/>
    <w:rsid w:val="00BA255D"/>
    <w:pPr>
      <w:tabs>
        <w:tab w:val="center" w:pos="4320"/>
        <w:tab w:val="right" w:pos="8640"/>
      </w:tabs>
    </w:pPr>
  </w:style>
  <w:style w:type="paragraph" w:styleId="Footer">
    <w:name w:val="footer"/>
    <w:basedOn w:val="Normal"/>
    <w:link w:val="FooterChar"/>
    <w:uiPriority w:val="99"/>
    <w:rsid w:val="00BA255D"/>
    <w:pPr>
      <w:tabs>
        <w:tab w:val="center" w:pos="4320"/>
        <w:tab w:val="right" w:pos="8640"/>
      </w:tabs>
    </w:pPr>
  </w:style>
  <w:style w:type="paragraph" w:styleId="BalloonText">
    <w:name w:val="Balloon Text"/>
    <w:basedOn w:val="Normal"/>
    <w:link w:val="BalloonTextChar"/>
    <w:rsid w:val="00E81118"/>
    <w:rPr>
      <w:rFonts w:ascii="Tahoma" w:hAnsi="Tahoma" w:cs="Tahoma"/>
      <w:sz w:val="16"/>
      <w:szCs w:val="16"/>
    </w:rPr>
  </w:style>
  <w:style w:type="character" w:customStyle="1" w:styleId="BalloonTextChar">
    <w:name w:val="Balloon Text Char"/>
    <w:link w:val="BalloonText"/>
    <w:rsid w:val="00E81118"/>
    <w:rPr>
      <w:rFonts w:ascii="Tahoma" w:hAnsi="Tahoma" w:cs="Tahoma"/>
      <w:sz w:val="16"/>
      <w:szCs w:val="16"/>
    </w:rPr>
  </w:style>
  <w:style w:type="paragraph" w:styleId="ListParagraph">
    <w:name w:val="List Paragraph"/>
    <w:basedOn w:val="Normal"/>
    <w:uiPriority w:val="34"/>
    <w:qFormat/>
    <w:rsid w:val="0084112A"/>
    <w:pPr>
      <w:ind w:left="720"/>
      <w:contextualSpacing/>
    </w:pPr>
  </w:style>
  <w:style w:type="character" w:customStyle="1" w:styleId="FooterChar">
    <w:name w:val="Footer Char"/>
    <w:basedOn w:val="DefaultParagraphFont"/>
    <w:link w:val="Footer"/>
    <w:uiPriority w:val="99"/>
    <w:rsid w:val="00F524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9D6BAC37F9D4C8A537E6DAA4E0E18" ma:contentTypeVersion="9" ma:contentTypeDescription="Create a new document." ma:contentTypeScope="" ma:versionID="1ed9b58eacda33b80fd411e415cc3029">
  <xsd:schema xmlns:xsd="http://www.w3.org/2001/XMLSchema" xmlns:xs="http://www.w3.org/2001/XMLSchema" xmlns:p="http://schemas.microsoft.com/office/2006/metadata/properties" xmlns:ns2="bc8b5dab-183d-4bf2-9e3a-164f74c98378" targetNamespace="http://schemas.microsoft.com/office/2006/metadata/properties" ma:root="true" ma:fieldsID="4ec371c5f59906208e684f75f3fc48d0" ns2:_="">
    <xsd:import namespace="bc8b5dab-183d-4bf2-9e3a-164f74c983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b5dab-183d-4bf2-9e3a-164f74c98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5EC51-E548-4B7D-9EC0-7C4E1D685B4A}"/>
</file>

<file path=customXml/itemProps2.xml><?xml version="1.0" encoding="utf-8"?>
<ds:datastoreItem xmlns:ds="http://schemas.openxmlformats.org/officeDocument/2006/customXml" ds:itemID="{609F9C9C-68B6-47B9-83B9-8D35528DC0F7}"/>
</file>

<file path=customXml/itemProps3.xml><?xml version="1.0" encoding="utf-8"?>
<ds:datastoreItem xmlns:ds="http://schemas.openxmlformats.org/officeDocument/2006/customXml" ds:itemID="{7919ADE3-ED42-4F1C-AC7B-00D3DBD23DD8}"/>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Constitution</vt:lpstr>
    </vt:vector>
  </TitlesOfParts>
  <Company>Microsoft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subject/>
  <dc:creator>Valued Gateway Client</dc:creator>
  <cp:keywords/>
  <cp:lastModifiedBy>Ayleen M Leonhardt</cp:lastModifiedBy>
  <cp:revision>2</cp:revision>
  <cp:lastPrinted>2015-05-29T16:34:00Z</cp:lastPrinted>
  <dcterms:created xsi:type="dcterms:W3CDTF">2022-05-24T19:08:00Z</dcterms:created>
  <dcterms:modified xsi:type="dcterms:W3CDTF">2022-05-24T19:08:00Z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0x01010010F9D6BAC37F9D4C8A537E6DAA4E0E18</vt:lpwstr>
  </property>
</Properties>
</file>